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98" w:type="dxa"/>
        <w:tblLayout w:type="fixed"/>
        <w:tblLook w:val="0000"/>
      </w:tblPr>
      <w:tblGrid>
        <w:gridCol w:w="2358"/>
        <w:gridCol w:w="2430"/>
        <w:gridCol w:w="2430"/>
        <w:gridCol w:w="1260"/>
        <w:gridCol w:w="1260"/>
        <w:gridCol w:w="1260"/>
      </w:tblGrid>
      <w:tr w:rsidR="00A27EE4" w:rsidRPr="006E6CD4">
        <w:tblPrEx>
          <w:tblCellMar>
            <w:top w:w="0" w:type="dxa"/>
            <w:bottom w:w="0" w:type="dxa"/>
          </w:tblCellMar>
        </w:tblPrEx>
        <w:tc>
          <w:tcPr>
            <w:tcW w:w="10998" w:type="dxa"/>
            <w:gridSpan w:val="6"/>
            <w:tcBorders>
              <w:top w:val="single" w:sz="6" w:space="0" w:color="auto"/>
              <w:left w:val="single" w:sz="6" w:space="0" w:color="auto"/>
              <w:bottom w:val="nil"/>
              <w:right w:val="single" w:sz="6" w:space="0" w:color="auto"/>
            </w:tcBorders>
            <w:shd w:val="solid" w:color="000000" w:fill="auto"/>
          </w:tcPr>
          <w:p w:rsidR="00A27EE4" w:rsidRPr="006E6CD4" w:rsidRDefault="00A27EE4">
            <w:pPr>
              <w:spacing w:before="40" w:after="40"/>
              <w:jc w:val="center"/>
              <w:rPr>
                <w:color w:val="FFFFFF"/>
                <w:sz w:val="24"/>
                <w:szCs w:val="24"/>
              </w:rPr>
            </w:pPr>
            <w:r w:rsidRPr="006E6CD4">
              <w:rPr>
                <w:b/>
                <w:bCs/>
                <w:color w:val="FFFFFF"/>
                <w:sz w:val="24"/>
                <w:szCs w:val="24"/>
              </w:rPr>
              <w:t>Harvard ManageMentor — PROJECT MANAGEMENT TOOLS</w:t>
            </w:r>
          </w:p>
        </w:tc>
      </w:tr>
      <w:tr w:rsidR="00A27EE4" w:rsidRPr="006E6CD4">
        <w:tblPrEx>
          <w:tblCellMar>
            <w:top w:w="0" w:type="dxa"/>
            <w:bottom w:w="0" w:type="dxa"/>
          </w:tblCellMar>
        </w:tblPrEx>
        <w:tc>
          <w:tcPr>
            <w:tcW w:w="10998" w:type="dxa"/>
            <w:gridSpan w:val="6"/>
            <w:tcBorders>
              <w:top w:val="nil"/>
              <w:left w:val="single" w:sz="6" w:space="0" w:color="auto"/>
              <w:bottom w:val="nil"/>
              <w:right w:val="single" w:sz="6" w:space="0" w:color="auto"/>
            </w:tcBorders>
          </w:tcPr>
          <w:p w:rsidR="00A27EE4" w:rsidRPr="006E6CD4" w:rsidRDefault="00A27EE4">
            <w:pPr>
              <w:spacing w:before="120" w:after="120"/>
              <w:jc w:val="center"/>
              <w:rPr>
                <w:i/>
                <w:iCs/>
                <w:sz w:val="36"/>
                <w:szCs w:val="36"/>
              </w:rPr>
            </w:pPr>
            <w:r w:rsidRPr="006E6CD4">
              <w:rPr>
                <w:i/>
                <w:iCs/>
                <w:sz w:val="36"/>
                <w:szCs w:val="36"/>
              </w:rPr>
              <w:t>Worksheet for Developing High-Level Estimates</w:t>
            </w:r>
          </w:p>
        </w:tc>
      </w:tr>
      <w:tr w:rsidR="00A27EE4" w:rsidRPr="006E6CD4">
        <w:tblPrEx>
          <w:tblCellMar>
            <w:top w:w="0" w:type="dxa"/>
            <w:bottom w:w="0" w:type="dxa"/>
          </w:tblCellMar>
        </w:tblPrEx>
        <w:tc>
          <w:tcPr>
            <w:tcW w:w="10998" w:type="dxa"/>
            <w:gridSpan w:val="6"/>
            <w:tcBorders>
              <w:top w:val="double" w:sz="6" w:space="0" w:color="auto"/>
              <w:left w:val="single" w:sz="6" w:space="0" w:color="auto"/>
              <w:bottom w:val="double" w:sz="6" w:space="0" w:color="auto"/>
              <w:right w:val="single" w:sz="6" w:space="0" w:color="auto"/>
            </w:tcBorders>
          </w:tcPr>
          <w:p w:rsidR="00A27EE4" w:rsidRPr="006E6CD4" w:rsidRDefault="00A27EE4">
            <w:pPr>
              <w:spacing w:before="120" w:after="120"/>
              <w:rPr>
                <w:i/>
                <w:iCs/>
                <w:sz w:val="22"/>
                <w:szCs w:val="22"/>
              </w:rPr>
            </w:pPr>
            <w:r w:rsidRPr="006E6CD4">
              <w:rPr>
                <w:i/>
                <w:iCs/>
                <w:sz w:val="22"/>
                <w:szCs w:val="22"/>
              </w:rPr>
              <w:t>Use this worksheet to divide a complex activity into smaller tasks—a process known as Work Breakdown Structure (WBS). Once tasks have been broken down into smaller, more manageable units, estimate the time, costs, and skills needed to complete each task. These high-level estimates will inform your project plan. Use multiple pages as needed.</w:t>
            </w:r>
          </w:p>
        </w:tc>
      </w:tr>
      <w:tr w:rsidR="00A27EE4" w:rsidRPr="006E6CD4">
        <w:tblPrEx>
          <w:tblCellMar>
            <w:top w:w="0" w:type="dxa"/>
            <w:bottom w:w="0" w:type="dxa"/>
          </w:tblCellMar>
        </w:tblPrEx>
        <w:tc>
          <w:tcPr>
            <w:tcW w:w="10998" w:type="dxa"/>
            <w:gridSpan w:val="6"/>
            <w:tcBorders>
              <w:top w:val="double" w:sz="6" w:space="0" w:color="auto"/>
              <w:left w:val="single" w:sz="6" w:space="0" w:color="auto"/>
              <w:bottom w:val="single" w:sz="6" w:space="0" w:color="auto"/>
              <w:right w:val="single" w:sz="6" w:space="0" w:color="auto"/>
            </w:tcBorders>
          </w:tcPr>
          <w:p w:rsidR="00A27EE4" w:rsidRPr="006E6CD4" w:rsidRDefault="00A27EE4">
            <w:pPr>
              <w:spacing w:before="80" w:after="80"/>
              <w:rPr>
                <w:i/>
                <w:iCs/>
                <w:sz w:val="22"/>
                <w:szCs w:val="22"/>
              </w:rPr>
            </w:pPr>
            <w:r w:rsidRPr="006E6CD4">
              <w:rPr>
                <w:b/>
                <w:bCs/>
                <w:sz w:val="22"/>
                <w:szCs w:val="22"/>
              </w:rPr>
              <w:t>Description of the overall project:</w:t>
            </w:r>
          </w:p>
        </w:tc>
      </w:tr>
      <w:tr w:rsidR="00A27EE4" w:rsidRPr="006E6CD4">
        <w:tblPrEx>
          <w:tblCellMar>
            <w:top w:w="0" w:type="dxa"/>
            <w:bottom w:w="0" w:type="dxa"/>
          </w:tblCellMar>
        </w:tblPrEx>
        <w:trPr>
          <w:cantSplit/>
          <w:trHeight w:val="1440"/>
        </w:trPr>
        <w:tc>
          <w:tcPr>
            <w:tcW w:w="10998" w:type="dxa"/>
            <w:gridSpan w:val="6"/>
            <w:tcBorders>
              <w:top w:val="single" w:sz="6" w:space="0" w:color="auto"/>
              <w:left w:val="single" w:sz="6" w:space="0" w:color="auto"/>
              <w:bottom w:val="single" w:sz="12" w:space="0" w:color="auto"/>
              <w:right w:val="single" w:sz="6" w:space="0" w:color="auto"/>
            </w:tcBorders>
          </w:tcPr>
          <w:p w:rsidR="00A27EE4" w:rsidRPr="006E6CD4" w:rsidRDefault="00A27EE4">
            <w:pPr>
              <w:rPr>
                <w:rFonts w:ascii="Arial" w:hAnsi="Arial" w:cs="Arial"/>
              </w:rPr>
            </w:pPr>
            <w:r w:rsidRPr="006E6CD4">
              <w:rPr>
                <w:rFonts w:ascii="Arial" w:hAnsi="Arial" w:cs="Arial"/>
              </w:rPr>
              <w:t xml:space="preserve">UCF Green Team is working with the UF Extension to help create community awareness about the services that they provide in addition to raising funds and building the hardscapes for an educational garden on their property. </w:t>
            </w:r>
          </w:p>
        </w:tc>
      </w:tr>
      <w:tr w:rsidR="00A27EE4" w:rsidRPr="006E6CD4">
        <w:tblPrEx>
          <w:tblCellMar>
            <w:top w:w="0" w:type="dxa"/>
            <w:bottom w:w="0" w:type="dxa"/>
          </w:tblCellMar>
        </w:tblPrEx>
        <w:trPr>
          <w:cantSplit/>
        </w:trPr>
        <w:tc>
          <w:tcPr>
            <w:tcW w:w="10998" w:type="dxa"/>
            <w:gridSpan w:val="6"/>
            <w:tcBorders>
              <w:top w:val="single" w:sz="12" w:space="0" w:color="auto"/>
              <w:left w:val="single" w:sz="6" w:space="0" w:color="auto"/>
              <w:bottom w:val="single" w:sz="6" w:space="0" w:color="auto"/>
              <w:right w:val="single" w:sz="6" w:space="0" w:color="auto"/>
            </w:tcBorders>
          </w:tcPr>
          <w:p w:rsidR="00A27EE4" w:rsidRPr="006E6CD4" w:rsidRDefault="00A27EE4">
            <w:pPr>
              <w:spacing w:before="80" w:after="80"/>
              <w:rPr>
                <w:sz w:val="24"/>
                <w:szCs w:val="24"/>
              </w:rPr>
            </w:pPr>
            <w:r w:rsidRPr="006E6CD4">
              <w:rPr>
                <w:b/>
                <w:bCs/>
                <w:sz w:val="24"/>
                <w:szCs w:val="24"/>
              </w:rPr>
              <w:t>What is the smallest unit of time that you want to schedule?</w:t>
            </w:r>
            <w:r w:rsidRPr="006E6CD4">
              <w:rPr>
                <w:sz w:val="24"/>
                <w:szCs w:val="24"/>
              </w:rPr>
              <w:t xml:space="preserve"> </w:t>
            </w:r>
            <w:r w:rsidRPr="006E6CD4">
              <w:rPr>
                <w:i/>
                <w:iCs/>
              </w:rPr>
              <w:t>For example, if you want to schedule to the nearest day, you will need to break down work to the point where tasks take a day to perform.</w:t>
            </w:r>
            <w:r w:rsidRPr="006E6CD4">
              <w:rPr>
                <w:sz w:val="24"/>
                <w:szCs w:val="24"/>
              </w:rPr>
              <w:t xml:space="preserve"> </w:t>
            </w:r>
          </w:p>
        </w:tc>
      </w:tr>
      <w:tr w:rsidR="00A27EE4" w:rsidRPr="006E6CD4">
        <w:tblPrEx>
          <w:tblCellMar>
            <w:top w:w="0" w:type="dxa"/>
            <w:bottom w:w="0" w:type="dxa"/>
          </w:tblCellMar>
        </w:tblPrEx>
        <w:trPr>
          <w:trHeight w:val="720"/>
        </w:trPr>
        <w:tc>
          <w:tcPr>
            <w:tcW w:w="10998" w:type="dxa"/>
            <w:gridSpan w:val="6"/>
            <w:tcBorders>
              <w:top w:val="single" w:sz="6" w:space="0" w:color="auto"/>
              <w:left w:val="single" w:sz="4" w:space="0" w:color="auto"/>
              <w:bottom w:val="single" w:sz="4" w:space="0" w:color="auto"/>
              <w:right w:val="single" w:sz="4" w:space="0" w:color="auto"/>
            </w:tcBorders>
          </w:tcPr>
          <w:p w:rsidR="00A27EE4" w:rsidRPr="006E6CD4" w:rsidRDefault="00A27EE4">
            <w:pPr>
              <w:rPr>
                <w:rFonts w:ascii="Arial" w:hAnsi="Arial" w:cs="Arial"/>
              </w:rPr>
            </w:pPr>
          </w:p>
        </w:tc>
      </w:tr>
      <w:tr w:rsidR="00A27EE4" w:rsidRPr="006E6CD4">
        <w:tblPrEx>
          <w:tblCellMar>
            <w:top w:w="0" w:type="dxa"/>
            <w:bottom w:w="0" w:type="dxa"/>
          </w:tblCellMar>
        </w:tblPrEx>
        <w:trPr>
          <w:cantSplit/>
        </w:trPr>
        <w:tc>
          <w:tcPr>
            <w:tcW w:w="2358" w:type="dxa"/>
            <w:tcBorders>
              <w:top w:val="single" w:sz="4" w:space="0" w:color="auto"/>
              <w:left w:val="single" w:sz="6" w:space="0" w:color="auto"/>
              <w:bottom w:val="single" w:sz="6" w:space="0" w:color="auto"/>
              <w:right w:val="single" w:sz="6" w:space="0" w:color="auto"/>
            </w:tcBorders>
          </w:tcPr>
          <w:p w:rsidR="00A27EE4" w:rsidRPr="006E6CD4" w:rsidRDefault="00A27EE4">
            <w:pPr>
              <w:spacing w:before="60" w:after="60"/>
              <w:jc w:val="center"/>
              <w:rPr>
                <w:b/>
                <w:bCs/>
                <w:sz w:val="22"/>
                <w:szCs w:val="22"/>
              </w:rPr>
            </w:pPr>
            <w:r w:rsidRPr="006E6CD4">
              <w:rPr>
                <w:b/>
                <w:bCs/>
                <w:sz w:val="22"/>
                <w:szCs w:val="22"/>
              </w:rPr>
              <w:t>Major Task</w:t>
            </w:r>
          </w:p>
        </w:tc>
        <w:tc>
          <w:tcPr>
            <w:tcW w:w="2430" w:type="dxa"/>
            <w:tcBorders>
              <w:top w:val="single" w:sz="4" w:space="0" w:color="auto"/>
              <w:left w:val="single" w:sz="6" w:space="0" w:color="auto"/>
              <w:bottom w:val="single" w:sz="6" w:space="0" w:color="auto"/>
              <w:right w:val="single" w:sz="6" w:space="0" w:color="auto"/>
            </w:tcBorders>
          </w:tcPr>
          <w:p w:rsidR="00A27EE4" w:rsidRPr="006E6CD4" w:rsidRDefault="00A27EE4">
            <w:pPr>
              <w:spacing w:before="60" w:after="60"/>
              <w:jc w:val="center"/>
              <w:rPr>
                <w:b/>
                <w:bCs/>
                <w:sz w:val="22"/>
                <w:szCs w:val="22"/>
              </w:rPr>
            </w:pPr>
            <w:r w:rsidRPr="006E6CD4">
              <w:rPr>
                <w:b/>
                <w:bCs/>
                <w:sz w:val="22"/>
                <w:szCs w:val="22"/>
              </w:rPr>
              <w:t xml:space="preserve">Level 1 </w:t>
            </w:r>
            <w:r w:rsidRPr="006E6CD4">
              <w:rPr>
                <w:b/>
                <w:bCs/>
                <w:sz w:val="22"/>
                <w:szCs w:val="22"/>
              </w:rPr>
              <w:br/>
              <w:t>Subtasks</w:t>
            </w:r>
          </w:p>
        </w:tc>
        <w:tc>
          <w:tcPr>
            <w:tcW w:w="2430" w:type="dxa"/>
            <w:tcBorders>
              <w:top w:val="single" w:sz="4" w:space="0" w:color="auto"/>
              <w:left w:val="single" w:sz="6" w:space="0" w:color="auto"/>
              <w:bottom w:val="single" w:sz="6" w:space="0" w:color="auto"/>
              <w:right w:val="single" w:sz="6" w:space="0" w:color="auto"/>
            </w:tcBorders>
          </w:tcPr>
          <w:p w:rsidR="00A27EE4" w:rsidRPr="006E6CD4" w:rsidRDefault="00A27EE4">
            <w:pPr>
              <w:spacing w:before="60" w:after="60"/>
              <w:jc w:val="center"/>
              <w:rPr>
                <w:b/>
                <w:bCs/>
                <w:sz w:val="22"/>
                <w:szCs w:val="22"/>
              </w:rPr>
            </w:pPr>
            <w:r w:rsidRPr="006E6CD4">
              <w:rPr>
                <w:b/>
                <w:bCs/>
                <w:sz w:val="22"/>
                <w:szCs w:val="22"/>
              </w:rPr>
              <w:t xml:space="preserve">Level 2 </w:t>
            </w:r>
            <w:r w:rsidRPr="006E6CD4">
              <w:rPr>
                <w:b/>
                <w:bCs/>
                <w:sz w:val="22"/>
                <w:szCs w:val="22"/>
              </w:rPr>
              <w:br/>
              <w:t>Subtasks</w:t>
            </w:r>
          </w:p>
        </w:tc>
        <w:tc>
          <w:tcPr>
            <w:tcW w:w="1260" w:type="dxa"/>
            <w:tcBorders>
              <w:top w:val="single" w:sz="4" w:space="0" w:color="auto"/>
              <w:left w:val="single" w:sz="6" w:space="0" w:color="auto"/>
              <w:bottom w:val="single" w:sz="6" w:space="0" w:color="auto"/>
              <w:right w:val="single" w:sz="6" w:space="0" w:color="auto"/>
            </w:tcBorders>
          </w:tcPr>
          <w:p w:rsidR="00A27EE4" w:rsidRPr="006E6CD4" w:rsidRDefault="00A27EE4">
            <w:pPr>
              <w:spacing w:before="60" w:after="60"/>
              <w:jc w:val="center"/>
              <w:rPr>
                <w:b/>
                <w:bCs/>
                <w:sz w:val="22"/>
                <w:szCs w:val="22"/>
              </w:rPr>
            </w:pPr>
            <w:r w:rsidRPr="006E6CD4">
              <w:rPr>
                <w:b/>
                <w:bCs/>
                <w:sz w:val="22"/>
                <w:szCs w:val="22"/>
              </w:rPr>
              <w:t xml:space="preserve">Level 2 </w:t>
            </w:r>
            <w:r w:rsidRPr="006E6CD4">
              <w:rPr>
                <w:b/>
                <w:bCs/>
                <w:sz w:val="22"/>
                <w:szCs w:val="22"/>
              </w:rPr>
              <w:br/>
              <w:t xml:space="preserve">Subtask </w:t>
            </w:r>
          </w:p>
          <w:p w:rsidR="00A27EE4" w:rsidRPr="006E6CD4" w:rsidRDefault="00A27EE4">
            <w:pPr>
              <w:spacing w:before="60"/>
              <w:jc w:val="center"/>
              <w:rPr>
                <w:b/>
                <w:bCs/>
                <w:sz w:val="22"/>
                <w:szCs w:val="22"/>
              </w:rPr>
            </w:pPr>
            <w:r w:rsidRPr="006E6CD4">
              <w:rPr>
                <w:b/>
                <w:bCs/>
                <w:sz w:val="22"/>
                <w:szCs w:val="22"/>
              </w:rPr>
              <w:t>Duration</w:t>
            </w:r>
          </w:p>
          <w:p w:rsidR="00A27EE4" w:rsidRPr="006E6CD4" w:rsidRDefault="00A27EE4">
            <w:pPr>
              <w:spacing w:after="60"/>
              <w:jc w:val="center"/>
              <w:rPr>
                <w:b/>
                <w:bCs/>
                <w:sz w:val="22"/>
                <w:szCs w:val="22"/>
              </w:rPr>
            </w:pPr>
            <w:r w:rsidRPr="006E6CD4">
              <w:rPr>
                <w:b/>
                <w:bCs/>
                <w:sz w:val="22"/>
                <w:szCs w:val="22"/>
              </w:rPr>
              <w:t>(hours/days/weeks)</w:t>
            </w:r>
          </w:p>
        </w:tc>
        <w:tc>
          <w:tcPr>
            <w:tcW w:w="1260" w:type="dxa"/>
            <w:tcBorders>
              <w:top w:val="single" w:sz="4" w:space="0" w:color="auto"/>
              <w:left w:val="single" w:sz="6" w:space="0" w:color="auto"/>
              <w:bottom w:val="single" w:sz="6" w:space="0" w:color="auto"/>
              <w:right w:val="single" w:sz="6" w:space="0" w:color="auto"/>
            </w:tcBorders>
          </w:tcPr>
          <w:p w:rsidR="00A27EE4" w:rsidRPr="006E6CD4" w:rsidRDefault="00A27EE4">
            <w:pPr>
              <w:spacing w:before="60" w:after="60"/>
              <w:jc w:val="center"/>
              <w:rPr>
                <w:b/>
                <w:bCs/>
                <w:sz w:val="22"/>
                <w:szCs w:val="22"/>
              </w:rPr>
            </w:pPr>
            <w:r w:rsidRPr="006E6CD4">
              <w:rPr>
                <w:b/>
                <w:bCs/>
                <w:sz w:val="22"/>
                <w:szCs w:val="22"/>
              </w:rPr>
              <w:t xml:space="preserve">Level 2 </w:t>
            </w:r>
            <w:r w:rsidRPr="006E6CD4">
              <w:rPr>
                <w:b/>
                <w:bCs/>
                <w:sz w:val="22"/>
                <w:szCs w:val="22"/>
              </w:rPr>
              <w:br/>
              <w:t xml:space="preserve">Subtask </w:t>
            </w:r>
          </w:p>
          <w:p w:rsidR="00A27EE4" w:rsidRPr="006E6CD4" w:rsidRDefault="00A27EE4">
            <w:pPr>
              <w:spacing w:before="60" w:after="60"/>
              <w:jc w:val="center"/>
              <w:rPr>
                <w:b/>
                <w:bCs/>
                <w:sz w:val="22"/>
                <w:szCs w:val="22"/>
              </w:rPr>
            </w:pPr>
            <w:r w:rsidRPr="006E6CD4">
              <w:rPr>
                <w:b/>
                <w:bCs/>
                <w:sz w:val="22"/>
                <w:szCs w:val="22"/>
              </w:rPr>
              <w:t>Costs</w:t>
            </w:r>
          </w:p>
        </w:tc>
        <w:tc>
          <w:tcPr>
            <w:tcW w:w="1260" w:type="dxa"/>
            <w:tcBorders>
              <w:top w:val="single" w:sz="4" w:space="0" w:color="auto"/>
              <w:left w:val="single" w:sz="6" w:space="0" w:color="auto"/>
              <w:bottom w:val="single" w:sz="6" w:space="0" w:color="auto"/>
              <w:right w:val="single" w:sz="6" w:space="0" w:color="auto"/>
            </w:tcBorders>
          </w:tcPr>
          <w:p w:rsidR="00A27EE4" w:rsidRPr="006E6CD4" w:rsidRDefault="00A27EE4">
            <w:pPr>
              <w:spacing w:before="60" w:after="60"/>
              <w:jc w:val="center"/>
              <w:rPr>
                <w:b/>
                <w:bCs/>
                <w:sz w:val="22"/>
                <w:szCs w:val="22"/>
              </w:rPr>
            </w:pPr>
            <w:r w:rsidRPr="006E6CD4">
              <w:rPr>
                <w:b/>
                <w:bCs/>
                <w:sz w:val="22"/>
                <w:szCs w:val="22"/>
              </w:rPr>
              <w:t xml:space="preserve">Level 2 </w:t>
            </w:r>
            <w:r w:rsidRPr="006E6CD4">
              <w:rPr>
                <w:b/>
                <w:bCs/>
                <w:sz w:val="22"/>
                <w:szCs w:val="22"/>
              </w:rPr>
              <w:br/>
              <w:t xml:space="preserve">Subtask </w:t>
            </w:r>
          </w:p>
          <w:p w:rsidR="00A27EE4" w:rsidRPr="006E6CD4" w:rsidRDefault="00A27EE4">
            <w:pPr>
              <w:spacing w:before="60"/>
              <w:jc w:val="center"/>
              <w:rPr>
                <w:b/>
                <w:bCs/>
                <w:sz w:val="22"/>
                <w:szCs w:val="22"/>
              </w:rPr>
            </w:pPr>
            <w:r w:rsidRPr="006E6CD4">
              <w:rPr>
                <w:b/>
                <w:bCs/>
                <w:sz w:val="22"/>
                <w:szCs w:val="22"/>
              </w:rPr>
              <w:t>Skills Needed</w:t>
            </w:r>
          </w:p>
        </w:tc>
      </w:tr>
      <w:tr w:rsidR="00A27EE4" w:rsidRPr="006E6CD4">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A27EE4" w:rsidRPr="006E6CD4" w:rsidRDefault="00A27EE4" w:rsidP="00F774FB">
            <w:pPr>
              <w:rPr>
                <w:rFonts w:ascii="Arial" w:hAnsi="Arial" w:cs="Arial"/>
              </w:rPr>
            </w:pPr>
            <w:r w:rsidRPr="006E6CD4">
              <w:rPr>
                <w:rFonts w:ascii="Arial" w:hAnsi="Arial" w:cs="Arial"/>
              </w:rPr>
              <w:t xml:space="preserve">To have </w:t>
            </w:r>
            <w:r w:rsidR="00F774FB" w:rsidRPr="006E6CD4">
              <w:rPr>
                <w:rFonts w:ascii="Arial" w:hAnsi="Arial" w:cs="Arial"/>
              </w:rPr>
              <w:t xml:space="preserve">an ice cream </w:t>
            </w:r>
            <w:r w:rsidRPr="006E6CD4">
              <w:rPr>
                <w:rFonts w:ascii="Arial" w:hAnsi="Arial" w:cs="Arial"/>
              </w:rPr>
              <w:t xml:space="preserve">fundraising event to raise money for the UF </w:t>
            </w:r>
            <w:r w:rsidR="00F774FB" w:rsidRPr="006E6CD4">
              <w:rPr>
                <w:rFonts w:ascii="Arial" w:hAnsi="Arial" w:cs="Arial"/>
              </w:rPr>
              <w:t>Extension</w:t>
            </w:r>
          </w:p>
        </w:tc>
        <w:tc>
          <w:tcPr>
            <w:tcW w:w="2430" w:type="dxa"/>
            <w:tcBorders>
              <w:top w:val="nil"/>
              <w:left w:val="single" w:sz="6" w:space="0" w:color="auto"/>
              <w:bottom w:val="nil"/>
              <w:right w:val="single" w:sz="6" w:space="0" w:color="auto"/>
            </w:tcBorders>
          </w:tcPr>
          <w:p w:rsidR="00A27EE4" w:rsidRPr="006E6CD4" w:rsidRDefault="00A27EE4">
            <w:pPr>
              <w:rPr>
                <w:rFonts w:ascii="Arial" w:hAnsi="Arial" w:cs="Arial"/>
              </w:rPr>
            </w:pPr>
            <w:r w:rsidRPr="006E6CD4">
              <w:rPr>
                <w:rFonts w:ascii="Arial" w:hAnsi="Arial" w:cs="Arial"/>
              </w:rPr>
              <w:t>Supplies</w:t>
            </w:r>
          </w:p>
        </w:tc>
        <w:tc>
          <w:tcPr>
            <w:tcW w:w="2430" w:type="dxa"/>
            <w:tcBorders>
              <w:top w:val="single" w:sz="6" w:space="0" w:color="auto"/>
              <w:left w:val="single" w:sz="6" w:space="0" w:color="auto"/>
              <w:bottom w:val="single" w:sz="6" w:space="0" w:color="C0C0C0"/>
              <w:right w:val="single" w:sz="6" w:space="0" w:color="auto"/>
            </w:tcBorders>
          </w:tcPr>
          <w:p w:rsidR="00A27EE4" w:rsidRPr="006E6CD4" w:rsidRDefault="00A27EE4">
            <w:pPr>
              <w:rPr>
                <w:rFonts w:ascii="Arial" w:hAnsi="Arial" w:cs="Arial"/>
              </w:rPr>
            </w:pPr>
            <w:r w:rsidRPr="006E6CD4">
              <w:rPr>
                <w:rFonts w:ascii="Arial" w:hAnsi="Arial" w:cs="Arial"/>
              </w:rPr>
              <w:t>Ice cream, soda, cups, and spoons.</w:t>
            </w:r>
          </w:p>
        </w:tc>
        <w:tc>
          <w:tcPr>
            <w:tcW w:w="1260" w:type="dxa"/>
            <w:tcBorders>
              <w:top w:val="single" w:sz="6" w:space="0" w:color="auto"/>
              <w:left w:val="single" w:sz="6" w:space="0" w:color="auto"/>
              <w:bottom w:val="single" w:sz="6" w:space="0" w:color="C0C0C0"/>
              <w:right w:val="single" w:sz="6" w:space="0" w:color="auto"/>
            </w:tcBorders>
          </w:tcPr>
          <w:p w:rsidR="00A27EE4" w:rsidRPr="006E6CD4" w:rsidRDefault="00F774FB">
            <w:pPr>
              <w:rPr>
                <w:rFonts w:ascii="Arial" w:hAnsi="Arial" w:cs="Arial"/>
              </w:rPr>
            </w:pPr>
            <w:r w:rsidRPr="006E6CD4">
              <w:rPr>
                <w:rFonts w:ascii="Arial" w:hAnsi="Arial" w:cs="Arial"/>
              </w:rPr>
              <w:t>1 day</w:t>
            </w:r>
          </w:p>
        </w:tc>
        <w:tc>
          <w:tcPr>
            <w:tcW w:w="1260" w:type="dxa"/>
            <w:tcBorders>
              <w:top w:val="single" w:sz="6" w:space="0" w:color="auto"/>
              <w:left w:val="single" w:sz="6" w:space="0" w:color="auto"/>
              <w:bottom w:val="single" w:sz="6" w:space="0" w:color="C0C0C0"/>
              <w:right w:val="single" w:sz="6" w:space="0" w:color="auto"/>
            </w:tcBorders>
          </w:tcPr>
          <w:p w:rsidR="00A27EE4" w:rsidRPr="006E6CD4" w:rsidRDefault="00A27EE4">
            <w:pPr>
              <w:rPr>
                <w:rFonts w:ascii="Arial" w:hAnsi="Arial" w:cs="Arial"/>
              </w:rPr>
            </w:pPr>
            <w:r w:rsidRPr="006E6CD4">
              <w:rPr>
                <w:rFonts w:ascii="Arial" w:hAnsi="Arial" w:cs="Arial"/>
              </w:rPr>
              <w:t>no cost</w:t>
            </w:r>
          </w:p>
          <w:p w:rsidR="00A27EE4" w:rsidRPr="006E6CD4" w:rsidRDefault="00A27EE4">
            <w:pPr>
              <w:rPr>
                <w:rFonts w:ascii="Arial" w:hAnsi="Arial" w:cs="Arial"/>
              </w:rPr>
            </w:pPr>
            <w:r w:rsidRPr="006E6CD4">
              <w:rPr>
                <w:rFonts w:ascii="Arial" w:hAnsi="Arial" w:cs="Arial"/>
              </w:rPr>
              <w:t xml:space="preserve">items were </w:t>
            </w:r>
          </w:p>
          <w:p w:rsidR="00A27EE4" w:rsidRPr="006E6CD4" w:rsidRDefault="00A27EE4">
            <w:pPr>
              <w:rPr>
                <w:rFonts w:ascii="Arial" w:hAnsi="Arial" w:cs="Arial"/>
              </w:rPr>
            </w:pPr>
            <w:r w:rsidRPr="006E6CD4">
              <w:rPr>
                <w:rFonts w:ascii="Arial" w:hAnsi="Arial" w:cs="Arial"/>
              </w:rPr>
              <w:t>donated</w:t>
            </w:r>
          </w:p>
        </w:tc>
        <w:tc>
          <w:tcPr>
            <w:tcW w:w="1260" w:type="dxa"/>
            <w:tcBorders>
              <w:top w:val="single" w:sz="6" w:space="0" w:color="auto"/>
              <w:left w:val="single" w:sz="6" w:space="0" w:color="auto"/>
              <w:bottom w:val="single" w:sz="6" w:space="0" w:color="C0C0C0"/>
              <w:right w:val="single" w:sz="6" w:space="0" w:color="auto"/>
            </w:tcBorders>
          </w:tcPr>
          <w:p w:rsidR="00A27EE4" w:rsidRPr="006E6CD4" w:rsidRDefault="00A27EE4">
            <w:pPr>
              <w:rPr>
                <w:rFonts w:ascii="Arial" w:hAnsi="Arial" w:cs="Arial"/>
              </w:rPr>
            </w:pPr>
          </w:p>
        </w:tc>
      </w:tr>
      <w:tr w:rsidR="00A27EE4" w:rsidRPr="006E6CD4">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A27EE4" w:rsidRPr="006E6CD4" w:rsidRDefault="00A27EE4">
            <w:pPr>
              <w:rPr>
                <w:rFonts w:ascii="Arial" w:hAnsi="Arial" w:cs="Arial"/>
              </w:rPr>
            </w:pPr>
          </w:p>
        </w:tc>
        <w:tc>
          <w:tcPr>
            <w:tcW w:w="2430" w:type="dxa"/>
            <w:tcBorders>
              <w:top w:val="nil"/>
              <w:left w:val="single" w:sz="6" w:space="0" w:color="auto"/>
              <w:bottom w:val="nil"/>
              <w:right w:val="single" w:sz="6" w:space="0" w:color="auto"/>
            </w:tcBorders>
          </w:tcPr>
          <w:p w:rsidR="00A27EE4" w:rsidRPr="006E6CD4" w:rsidRDefault="00A27EE4">
            <w:pPr>
              <w:rPr>
                <w:rFonts w:ascii="Arial" w:hAnsi="Arial" w:cs="Arial"/>
              </w:rPr>
            </w:pPr>
            <w:r w:rsidRPr="006E6CD4">
              <w:rPr>
                <w:rFonts w:ascii="Arial" w:hAnsi="Arial" w:cs="Arial"/>
              </w:rPr>
              <w:t>Location</w:t>
            </w:r>
          </w:p>
        </w:tc>
        <w:tc>
          <w:tcPr>
            <w:tcW w:w="2430" w:type="dxa"/>
            <w:tcBorders>
              <w:top w:val="single" w:sz="6" w:space="0" w:color="C0C0C0"/>
              <w:left w:val="single" w:sz="6" w:space="0" w:color="auto"/>
              <w:bottom w:val="single" w:sz="6" w:space="0" w:color="C0C0C0"/>
              <w:right w:val="single" w:sz="6" w:space="0" w:color="auto"/>
            </w:tcBorders>
          </w:tcPr>
          <w:p w:rsidR="00A27EE4" w:rsidRPr="006E6CD4" w:rsidRDefault="00F774FB">
            <w:pPr>
              <w:rPr>
                <w:rFonts w:ascii="Arial" w:hAnsi="Arial" w:cs="Arial"/>
              </w:rPr>
            </w:pPr>
            <w:r w:rsidRPr="006E6CD4">
              <w:rPr>
                <w:rFonts w:ascii="Arial" w:hAnsi="Arial" w:cs="Arial"/>
              </w:rPr>
              <w:t>secure a location</w:t>
            </w:r>
          </w:p>
        </w:tc>
        <w:tc>
          <w:tcPr>
            <w:tcW w:w="1260" w:type="dxa"/>
            <w:tcBorders>
              <w:top w:val="single" w:sz="6" w:space="0" w:color="C0C0C0"/>
              <w:left w:val="single" w:sz="6" w:space="0" w:color="auto"/>
              <w:bottom w:val="single" w:sz="6" w:space="0" w:color="C0C0C0"/>
              <w:right w:val="single" w:sz="6" w:space="0" w:color="auto"/>
            </w:tcBorders>
          </w:tcPr>
          <w:p w:rsidR="00A27EE4" w:rsidRPr="006E6CD4" w:rsidRDefault="00F774FB">
            <w:pPr>
              <w:rPr>
                <w:rFonts w:ascii="Arial" w:hAnsi="Arial" w:cs="Arial"/>
              </w:rPr>
            </w:pPr>
            <w:r w:rsidRPr="006E6CD4">
              <w:rPr>
                <w:rFonts w:ascii="Arial" w:hAnsi="Arial" w:cs="Arial"/>
              </w:rPr>
              <w:t>1 day</w:t>
            </w:r>
          </w:p>
        </w:tc>
        <w:tc>
          <w:tcPr>
            <w:tcW w:w="1260" w:type="dxa"/>
            <w:tcBorders>
              <w:top w:val="single" w:sz="6" w:space="0" w:color="C0C0C0"/>
              <w:left w:val="single" w:sz="6" w:space="0" w:color="auto"/>
              <w:bottom w:val="single" w:sz="6" w:space="0" w:color="C0C0C0"/>
              <w:right w:val="single" w:sz="6" w:space="0" w:color="auto"/>
            </w:tcBorders>
          </w:tcPr>
          <w:p w:rsidR="00A27EE4" w:rsidRPr="006E6CD4" w:rsidRDefault="00F774FB">
            <w:pPr>
              <w:rPr>
                <w:rFonts w:ascii="Arial" w:hAnsi="Arial" w:cs="Arial"/>
              </w:rPr>
            </w:pPr>
            <w:r w:rsidRPr="006E6CD4">
              <w:rPr>
                <w:rFonts w:ascii="Arial" w:hAnsi="Arial" w:cs="Arial"/>
              </w:rPr>
              <w:t>no cost</w:t>
            </w:r>
          </w:p>
          <w:p w:rsidR="00F774FB" w:rsidRPr="006E6CD4" w:rsidRDefault="00F774FB">
            <w:pPr>
              <w:rPr>
                <w:rFonts w:ascii="Arial" w:hAnsi="Arial" w:cs="Arial"/>
              </w:rPr>
            </w:pPr>
            <w:r w:rsidRPr="006E6CD4">
              <w:rPr>
                <w:rFonts w:ascii="Arial" w:hAnsi="Arial" w:cs="Arial"/>
              </w:rPr>
              <w:t>location free</w:t>
            </w:r>
          </w:p>
        </w:tc>
        <w:tc>
          <w:tcPr>
            <w:tcW w:w="1260" w:type="dxa"/>
            <w:tcBorders>
              <w:top w:val="single" w:sz="6" w:space="0" w:color="C0C0C0"/>
              <w:left w:val="single" w:sz="6" w:space="0" w:color="auto"/>
              <w:bottom w:val="single" w:sz="6" w:space="0" w:color="C0C0C0"/>
              <w:right w:val="single" w:sz="6" w:space="0" w:color="auto"/>
            </w:tcBorders>
          </w:tcPr>
          <w:p w:rsidR="00A27EE4" w:rsidRPr="006E6CD4" w:rsidRDefault="00F774FB">
            <w:pPr>
              <w:rPr>
                <w:rFonts w:ascii="Arial" w:hAnsi="Arial" w:cs="Arial"/>
              </w:rPr>
            </w:pPr>
            <w:r w:rsidRPr="006E6CD4">
              <w:rPr>
                <w:rFonts w:ascii="Arial" w:hAnsi="Arial" w:cs="Arial"/>
              </w:rPr>
              <w:t>n/a</w:t>
            </w:r>
          </w:p>
        </w:tc>
      </w:tr>
      <w:tr w:rsidR="00A27EE4" w:rsidRPr="006E6CD4">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A27EE4" w:rsidRPr="006E6CD4" w:rsidRDefault="00A27EE4">
            <w:pPr>
              <w:rPr>
                <w:rFonts w:ascii="Arial" w:hAnsi="Arial" w:cs="Arial"/>
              </w:rPr>
            </w:pPr>
          </w:p>
        </w:tc>
        <w:tc>
          <w:tcPr>
            <w:tcW w:w="2430" w:type="dxa"/>
            <w:tcBorders>
              <w:top w:val="nil"/>
              <w:left w:val="single" w:sz="6" w:space="0" w:color="auto"/>
              <w:bottom w:val="nil"/>
              <w:right w:val="single" w:sz="6" w:space="0" w:color="auto"/>
            </w:tcBorders>
          </w:tcPr>
          <w:p w:rsidR="00A27EE4" w:rsidRPr="006E6CD4" w:rsidRDefault="00A27EE4">
            <w:pPr>
              <w:rPr>
                <w:rFonts w:ascii="Arial" w:hAnsi="Arial" w:cs="Arial"/>
              </w:rPr>
            </w:pPr>
            <w:r w:rsidRPr="006E6CD4">
              <w:rPr>
                <w:rFonts w:ascii="Arial" w:hAnsi="Arial" w:cs="Arial"/>
              </w:rPr>
              <w:t>Volunteers</w:t>
            </w:r>
          </w:p>
        </w:tc>
        <w:tc>
          <w:tcPr>
            <w:tcW w:w="2430" w:type="dxa"/>
            <w:tcBorders>
              <w:top w:val="single" w:sz="6" w:space="0" w:color="C0C0C0"/>
              <w:left w:val="single" w:sz="6" w:space="0" w:color="auto"/>
              <w:bottom w:val="single" w:sz="6" w:space="0" w:color="C0C0C0"/>
              <w:right w:val="single" w:sz="6" w:space="0" w:color="auto"/>
            </w:tcBorders>
          </w:tcPr>
          <w:p w:rsidR="00A27EE4" w:rsidRPr="006E6CD4" w:rsidRDefault="00F774FB">
            <w:pPr>
              <w:rPr>
                <w:rFonts w:ascii="Arial" w:hAnsi="Arial" w:cs="Arial"/>
              </w:rPr>
            </w:pPr>
            <w:r w:rsidRPr="006E6CD4">
              <w:rPr>
                <w:rFonts w:ascii="Arial" w:hAnsi="Arial" w:cs="Arial"/>
              </w:rPr>
              <w:t>Assign specific times for team members to work</w:t>
            </w:r>
          </w:p>
        </w:tc>
        <w:tc>
          <w:tcPr>
            <w:tcW w:w="1260" w:type="dxa"/>
            <w:tcBorders>
              <w:top w:val="single" w:sz="6" w:space="0" w:color="C0C0C0"/>
              <w:left w:val="single" w:sz="6" w:space="0" w:color="auto"/>
              <w:bottom w:val="single" w:sz="6" w:space="0" w:color="C0C0C0"/>
              <w:right w:val="single" w:sz="6" w:space="0" w:color="auto"/>
            </w:tcBorders>
          </w:tcPr>
          <w:p w:rsidR="00A27EE4" w:rsidRPr="006E6CD4" w:rsidRDefault="00F774FB">
            <w:pPr>
              <w:rPr>
                <w:rFonts w:ascii="Arial" w:hAnsi="Arial" w:cs="Arial"/>
              </w:rPr>
            </w:pPr>
            <w:r w:rsidRPr="006E6CD4">
              <w:rPr>
                <w:rFonts w:ascii="Arial" w:hAnsi="Arial" w:cs="Arial"/>
              </w:rPr>
              <w:t>1 day</w:t>
            </w:r>
          </w:p>
        </w:tc>
        <w:tc>
          <w:tcPr>
            <w:tcW w:w="1260" w:type="dxa"/>
            <w:tcBorders>
              <w:top w:val="single" w:sz="6" w:space="0" w:color="C0C0C0"/>
              <w:left w:val="single" w:sz="6" w:space="0" w:color="auto"/>
              <w:bottom w:val="single" w:sz="6" w:space="0" w:color="C0C0C0"/>
              <w:right w:val="single" w:sz="6" w:space="0" w:color="auto"/>
            </w:tcBorders>
          </w:tcPr>
          <w:p w:rsidR="00A27EE4" w:rsidRPr="006E6CD4" w:rsidRDefault="00F774FB">
            <w:pPr>
              <w:rPr>
                <w:rFonts w:ascii="Arial" w:hAnsi="Arial" w:cs="Arial"/>
              </w:rPr>
            </w:pPr>
            <w:r w:rsidRPr="006E6CD4">
              <w:rPr>
                <w:rFonts w:ascii="Arial" w:hAnsi="Arial" w:cs="Arial"/>
              </w:rPr>
              <w:t>no cost</w:t>
            </w:r>
          </w:p>
        </w:tc>
        <w:tc>
          <w:tcPr>
            <w:tcW w:w="1260" w:type="dxa"/>
            <w:tcBorders>
              <w:top w:val="single" w:sz="6" w:space="0" w:color="C0C0C0"/>
              <w:left w:val="single" w:sz="6" w:space="0" w:color="auto"/>
              <w:bottom w:val="single" w:sz="6" w:space="0" w:color="C0C0C0"/>
              <w:right w:val="single" w:sz="6" w:space="0" w:color="auto"/>
            </w:tcBorders>
          </w:tcPr>
          <w:p w:rsidR="00A27EE4" w:rsidRPr="006E6CD4" w:rsidRDefault="00F774FB">
            <w:pPr>
              <w:rPr>
                <w:rFonts w:ascii="Arial" w:hAnsi="Arial" w:cs="Arial"/>
              </w:rPr>
            </w:pPr>
            <w:r w:rsidRPr="006E6CD4">
              <w:rPr>
                <w:rFonts w:ascii="Arial" w:hAnsi="Arial" w:cs="Arial"/>
              </w:rPr>
              <w:t>good social skills</w:t>
            </w:r>
          </w:p>
        </w:tc>
      </w:tr>
      <w:tr w:rsidR="00A27EE4" w:rsidRPr="006E6CD4">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A27EE4" w:rsidRPr="006E6CD4" w:rsidRDefault="00A27EE4">
            <w:pPr>
              <w:rPr>
                <w:rFonts w:ascii="Arial" w:hAnsi="Arial" w:cs="Arial"/>
              </w:rPr>
            </w:pPr>
          </w:p>
        </w:tc>
        <w:tc>
          <w:tcPr>
            <w:tcW w:w="2430" w:type="dxa"/>
            <w:tcBorders>
              <w:top w:val="nil"/>
              <w:left w:val="single" w:sz="6" w:space="0" w:color="auto"/>
              <w:bottom w:val="nil"/>
              <w:right w:val="single" w:sz="6" w:space="0" w:color="auto"/>
            </w:tcBorders>
          </w:tcPr>
          <w:p w:rsidR="00A27EE4" w:rsidRPr="006E6CD4" w:rsidRDefault="00A27EE4">
            <w:pPr>
              <w:rPr>
                <w:rFonts w:ascii="Arial" w:hAnsi="Arial" w:cs="Arial"/>
              </w:rPr>
            </w:pPr>
          </w:p>
        </w:tc>
        <w:tc>
          <w:tcPr>
            <w:tcW w:w="2430" w:type="dxa"/>
            <w:tcBorders>
              <w:top w:val="single" w:sz="6" w:space="0" w:color="C0C0C0"/>
              <w:left w:val="single" w:sz="6" w:space="0" w:color="auto"/>
              <w:bottom w:val="single" w:sz="6" w:space="0" w:color="C0C0C0"/>
              <w:right w:val="single" w:sz="6" w:space="0" w:color="auto"/>
            </w:tcBorders>
          </w:tcPr>
          <w:p w:rsidR="00A27EE4" w:rsidRPr="006E6CD4" w:rsidRDefault="00A27EE4">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A27EE4" w:rsidRPr="006E6CD4" w:rsidRDefault="00A27EE4">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A27EE4" w:rsidRPr="006E6CD4" w:rsidRDefault="00A27EE4">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A27EE4" w:rsidRPr="006E6CD4" w:rsidRDefault="00A27EE4">
            <w:pPr>
              <w:rPr>
                <w:rFonts w:ascii="Arial" w:hAnsi="Arial" w:cs="Arial"/>
              </w:rPr>
            </w:pPr>
          </w:p>
        </w:tc>
      </w:tr>
      <w:tr w:rsidR="00A27EE4" w:rsidRPr="006E6CD4">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A27EE4" w:rsidRPr="006E6CD4" w:rsidRDefault="00F774FB">
            <w:pPr>
              <w:rPr>
                <w:rFonts w:ascii="Arial" w:hAnsi="Arial" w:cs="Arial"/>
              </w:rPr>
            </w:pPr>
            <w:r w:rsidRPr="006E6CD4">
              <w:rPr>
                <w:rFonts w:ascii="Arial" w:hAnsi="Arial" w:cs="Arial"/>
              </w:rPr>
              <w:t>To have a rummage/plant sale to raise money to UF Extension</w:t>
            </w:r>
          </w:p>
        </w:tc>
        <w:tc>
          <w:tcPr>
            <w:tcW w:w="2430" w:type="dxa"/>
            <w:tcBorders>
              <w:top w:val="single" w:sz="6" w:space="0" w:color="auto"/>
              <w:left w:val="single" w:sz="6" w:space="0" w:color="auto"/>
              <w:bottom w:val="nil"/>
              <w:right w:val="single" w:sz="6" w:space="0" w:color="auto"/>
            </w:tcBorders>
          </w:tcPr>
          <w:p w:rsidR="00A27EE4" w:rsidRPr="006E6CD4" w:rsidRDefault="00F774FB">
            <w:pPr>
              <w:rPr>
                <w:rFonts w:ascii="Arial" w:hAnsi="Arial" w:cs="Arial"/>
              </w:rPr>
            </w:pPr>
            <w:r w:rsidRPr="006E6CD4">
              <w:rPr>
                <w:rFonts w:ascii="Arial" w:hAnsi="Arial" w:cs="Arial"/>
              </w:rPr>
              <w:t>Supplies</w:t>
            </w:r>
          </w:p>
        </w:tc>
        <w:tc>
          <w:tcPr>
            <w:tcW w:w="2430" w:type="dxa"/>
            <w:tcBorders>
              <w:top w:val="single" w:sz="6" w:space="0" w:color="C0C0C0"/>
              <w:left w:val="single" w:sz="6" w:space="0" w:color="auto"/>
              <w:bottom w:val="single" w:sz="6" w:space="0" w:color="C0C0C0"/>
              <w:right w:val="single" w:sz="6" w:space="0" w:color="auto"/>
            </w:tcBorders>
          </w:tcPr>
          <w:p w:rsidR="00A27EE4" w:rsidRPr="006E6CD4" w:rsidRDefault="00F774FB">
            <w:pPr>
              <w:rPr>
                <w:rFonts w:ascii="Arial" w:hAnsi="Arial" w:cs="Arial"/>
              </w:rPr>
            </w:pPr>
            <w:r w:rsidRPr="006E6CD4">
              <w:rPr>
                <w:rFonts w:ascii="Arial" w:hAnsi="Arial" w:cs="Arial"/>
              </w:rPr>
              <w:t>Tables, price tags, pens, bags, change</w:t>
            </w:r>
          </w:p>
        </w:tc>
        <w:tc>
          <w:tcPr>
            <w:tcW w:w="1260" w:type="dxa"/>
            <w:tcBorders>
              <w:top w:val="single" w:sz="6" w:space="0" w:color="C0C0C0"/>
              <w:left w:val="single" w:sz="6" w:space="0" w:color="auto"/>
              <w:bottom w:val="single" w:sz="6" w:space="0" w:color="C0C0C0"/>
              <w:right w:val="single" w:sz="6" w:space="0" w:color="auto"/>
            </w:tcBorders>
          </w:tcPr>
          <w:p w:rsidR="00A27EE4" w:rsidRPr="006E6CD4" w:rsidRDefault="00F774FB">
            <w:pPr>
              <w:rPr>
                <w:rFonts w:ascii="Arial" w:hAnsi="Arial" w:cs="Arial"/>
              </w:rPr>
            </w:pPr>
            <w:r w:rsidRPr="006E6CD4">
              <w:rPr>
                <w:rFonts w:ascii="Arial" w:hAnsi="Arial" w:cs="Arial"/>
              </w:rPr>
              <w:t>1 day</w:t>
            </w:r>
          </w:p>
        </w:tc>
        <w:tc>
          <w:tcPr>
            <w:tcW w:w="1260" w:type="dxa"/>
            <w:tcBorders>
              <w:top w:val="single" w:sz="6" w:space="0" w:color="C0C0C0"/>
              <w:left w:val="single" w:sz="6" w:space="0" w:color="auto"/>
              <w:bottom w:val="single" w:sz="6" w:space="0" w:color="C0C0C0"/>
              <w:right w:val="single" w:sz="6" w:space="0" w:color="auto"/>
            </w:tcBorders>
          </w:tcPr>
          <w:p w:rsidR="00A27EE4" w:rsidRPr="006E6CD4" w:rsidRDefault="00F774FB">
            <w:pPr>
              <w:rPr>
                <w:rFonts w:ascii="Arial" w:hAnsi="Arial" w:cs="Arial"/>
              </w:rPr>
            </w:pPr>
            <w:r w:rsidRPr="006E6CD4">
              <w:rPr>
                <w:rFonts w:ascii="Arial" w:hAnsi="Arial" w:cs="Arial"/>
              </w:rPr>
              <w:t xml:space="preserve">$10 </w:t>
            </w:r>
          </w:p>
        </w:tc>
        <w:tc>
          <w:tcPr>
            <w:tcW w:w="1260" w:type="dxa"/>
            <w:tcBorders>
              <w:top w:val="single" w:sz="6" w:space="0" w:color="C0C0C0"/>
              <w:left w:val="single" w:sz="6" w:space="0" w:color="auto"/>
              <w:bottom w:val="single" w:sz="6" w:space="0" w:color="C0C0C0"/>
              <w:right w:val="single" w:sz="6" w:space="0" w:color="auto"/>
            </w:tcBorders>
          </w:tcPr>
          <w:p w:rsidR="00A27EE4" w:rsidRPr="006E6CD4" w:rsidRDefault="00F774FB">
            <w:pPr>
              <w:rPr>
                <w:rFonts w:ascii="Arial" w:hAnsi="Arial" w:cs="Arial"/>
              </w:rPr>
            </w:pPr>
            <w:r w:rsidRPr="006E6CD4">
              <w:rPr>
                <w:rFonts w:ascii="Arial" w:hAnsi="Arial" w:cs="Arial"/>
              </w:rPr>
              <w:t>n/a</w:t>
            </w:r>
          </w:p>
        </w:tc>
      </w:tr>
      <w:tr w:rsidR="00A27EE4" w:rsidRPr="006E6CD4">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A27EE4" w:rsidRPr="006E6CD4" w:rsidRDefault="00A27EE4">
            <w:pPr>
              <w:rPr>
                <w:rFonts w:ascii="Arial" w:hAnsi="Arial" w:cs="Arial"/>
              </w:rPr>
            </w:pPr>
          </w:p>
        </w:tc>
        <w:tc>
          <w:tcPr>
            <w:tcW w:w="2430" w:type="dxa"/>
            <w:tcBorders>
              <w:top w:val="nil"/>
              <w:left w:val="single" w:sz="6" w:space="0" w:color="auto"/>
              <w:bottom w:val="nil"/>
              <w:right w:val="single" w:sz="6" w:space="0" w:color="auto"/>
            </w:tcBorders>
          </w:tcPr>
          <w:p w:rsidR="00A27EE4" w:rsidRPr="006E6CD4" w:rsidRDefault="00F774FB">
            <w:pPr>
              <w:rPr>
                <w:rFonts w:ascii="Arial" w:hAnsi="Arial" w:cs="Arial"/>
              </w:rPr>
            </w:pPr>
            <w:r w:rsidRPr="006E6CD4">
              <w:rPr>
                <w:rFonts w:ascii="Arial" w:hAnsi="Arial" w:cs="Arial"/>
              </w:rPr>
              <w:t>Plants</w:t>
            </w:r>
          </w:p>
        </w:tc>
        <w:tc>
          <w:tcPr>
            <w:tcW w:w="2430" w:type="dxa"/>
            <w:tcBorders>
              <w:top w:val="single" w:sz="6" w:space="0" w:color="C0C0C0"/>
              <w:left w:val="single" w:sz="6" w:space="0" w:color="auto"/>
              <w:bottom w:val="single" w:sz="6" w:space="0" w:color="C0C0C0"/>
              <w:right w:val="single" w:sz="6" w:space="0" w:color="auto"/>
            </w:tcBorders>
          </w:tcPr>
          <w:p w:rsidR="00A27EE4" w:rsidRPr="006E6CD4" w:rsidRDefault="00F774FB">
            <w:pPr>
              <w:rPr>
                <w:rFonts w:ascii="Arial" w:hAnsi="Arial" w:cs="Arial"/>
              </w:rPr>
            </w:pPr>
            <w:r w:rsidRPr="006E6CD4">
              <w:rPr>
                <w:rFonts w:ascii="Arial" w:hAnsi="Arial" w:cs="Arial"/>
              </w:rPr>
              <w:t>Get plants donated from local nurseries</w:t>
            </w:r>
          </w:p>
        </w:tc>
        <w:tc>
          <w:tcPr>
            <w:tcW w:w="1260" w:type="dxa"/>
            <w:tcBorders>
              <w:top w:val="single" w:sz="6" w:space="0" w:color="C0C0C0"/>
              <w:left w:val="single" w:sz="6" w:space="0" w:color="auto"/>
              <w:bottom w:val="single" w:sz="6" w:space="0" w:color="C0C0C0"/>
              <w:right w:val="single" w:sz="6" w:space="0" w:color="auto"/>
            </w:tcBorders>
          </w:tcPr>
          <w:p w:rsidR="00A27EE4" w:rsidRPr="006E6CD4" w:rsidRDefault="00F774FB">
            <w:pPr>
              <w:rPr>
                <w:rFonts w:ascii="Arial" w:hAnsi="Arial" w:cs="Arial"/>
              </w:rPr>
            </w:pPr>
            <w:r w:rsidRPr="006E6CD4">
              <w:rPr>
                <w:rFonts w:ascii="Arial" w:hAnsi="Arial" w:cs="Arial"/>
              </w:rPr>
              <w:t>1 day</w:t>
            </w:r>
          </w:p>
        </w:tc>
        <w:tc>
          <w:tcPr>
            <w:tcW w:w="1260" w:type="dxa"/>
            <w:tcBorders>
              <w:top w:val="single" w:sz="6" w:space="0" w:color="C0C0C0"/>
              <w:left w:val="single" w:sz="6" w:space="0" w:color="auto"/>
              <w:bottom w:val="single" w:sz="6" w:space="0" w:color="C0C0C0"/>
              <w:right w:val="single" w:sz="6" w:space="0" w:color="auto"/>
            </w:tcBorders>
          </w:tcPr>
          <w:p w:rsidR="00A27EE4" w:rsidRPr="006E6CD4" w:rsidRDefault="00F774FB">
            <w:pPr>
              <w:rPr>
                <w:rFonts w:ascii="Arial" w:hAnsi="Arial" w:cs="Arial"/>
              </w:rPr>
            </w:pPr>
            <w:r w:rsidRPr="006E6CD4">
              <w:rPr>
                <w:rFonts w:ascii="Arial" w:hAnsi="Arial" w:cs="Arial"/>
              </w:rPr>
              <w:t>no cost</w:t>
            </w:r>
          </w:p>
        </w:tc>
        <w:tc>
          <w:tcPr>
            <w:tcW w:w="1260" w:type="dxa"/>
            <w:tcBorders>
              <w:top w:val="single" w:sz="6" w:space="0" w:color="C0C0C0"/>
              <w:left w:val="single" w:sz="6" w:space="0" w:color="auto"/>
              <w:bottom w:val="single" w:sz="6" w:space="0" w:color="C0C0C0"/>
              <w:right w:val="single" w:sz="6" w:space="0" w:color="auto"/>
            </w:tcBorders>
          </w:tcPr>
          <w:p w:rsidR="00A27EE4" w:rsidRPr="006E6CD4" w:rsidRDefault="00F774FB">
            <w:pPr>
              <w:rPr>
                <w:rFonts w:ascii="Arial" w:hAnsi="Arial" w:cs="Arial"/>
              </w:rPr>
            </w:pPr>
            <w:r w:rsidRPr="006E6CD4">
              <w:rPr>
                <w:rFonts w:ascii="Arial" w:hAnsi="Arial" w:cs="Arial"/>
              </w:rPr>
              <w:t>Sales and good social skills.</w:t>
            </w:r>
          </w:p>
        </w:tc>
      </w:tr>
      <w:tr w:rsidR="00A27EE4" w:rsidRPr="006E6CD4">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A27EE4" w:rsidRPr="006E6CD4" w:rsidRDefault="00A27EE4">
            <w:pPr>
              <w:rPr>
                <w:rFonts w:ascii="Arial" w:hAnsi="Arial" w:cs="Arial"/>
              </w:rPr>
            </w:pPr>
          </w:p>
        </w:tc>
        <w:tc>
          <w:tcPr>
            <w:tcW w:w="2430" w:type="dxa"/>
            <w:tcBorders>
              <w:top w:val="nil"/>
              <w:left w:val="single" w:sz="6" w:space="0" w:color="auto"/>
              <w:bottom w:val="nil"/>
              <w:right w:val="single" w:sz="6" w:space="0" w:color="auto"/>
            </w:tcBorders>
          </w:tcPr>
          <w:p w:rsidR="00A27EE4" w:rsidRPr="006E6CD4" w:rsidRDefault="00F774FB">
            <w:pPr>
              <w:rPr>
                <w:rFonts w:ascii="Arial" w:hAnsi="Arial" w:cs="Arial"/>
              </w:rPr>
            </w:pPr>
            <w:r w:rsidRPr="006E6CD4">
              <w:rPr>
                <w:rFonts w:ascii="Arial" w:hAnsi="Arial" w:cs="Arial"/>
              </w:rPr>
              <w:t>Merchandise to sell</w:t>
            </w:r>
          </w:p>
        </w:tc>
        <w:tc>
          <w:tcPr>
            <w:tcW w:w="2430" w:type="dxa"/>
            <w:tcBorders>
              <w:top w:val="single" w:sz="6" w:space="0" w:color="C0C0C0"/>
              <w:left w:val="single" w:sz="6" w:space="0" w:color="auto"/>
              <w:bottom w:val="single" w:sz="6" w:space="0" w:color="C0C0C0"/>
              <w:right w:val="single" w:sz="6" w:space="0" w:color="auto"/>
            </w:tcBorders>
          </w:tcPr>
          <w:p w:rsidR="00A27EE4" w:rsidRPr="006E6CD4" w:rsidRDefault="00F774FB">
            <w:pPr>
              <w:rPr>
                <w:rFonts w:ascii="Arial" w:hAnsi="Arial" w:cs="Arial"/>
              </w:rPr>
            </w:pPr>
            <w:r w:rsidRPr="006E6CD4">
              <w:rPr>
                <w:rFonts w:ascii="Arial" w:hAnsi="Arial" w:cs="Arial"/>
              </w:rPr>
              <w:t xml:space="preserve">Obtain donations from UF Extension and our team to sell. </w:t>
            </w:r>
          </w:p>
        </w:tc>
        <w:tc>
          <w:tcPr>
            <w:tcW w:w="1260" w:type="dxa"/>
            <w:tcBorders>
              <w:top w:val="single" w:sz="6" w:space="0" w:color="C0C0C0"/>
              <w:left w:val="single" w:sz="6" w:space="0" w:color="auto"/>
              <w:bottom w:val="single" w:sz="6" w:space="0" w:color="C0C0C0"/>
              <w:right w:val="single" w:sz="6" w:space="0" w:color="auto"/>
            </w:tcBorders>
          </w:tcPr>
          <w:p w:rsidR="00A27EE4" w:rsidRPr="006E6CD4" w:rsidRDefault="00F774FB">
            <w:pPr>
              <w:rPr>
                <w:rFonts w:ascii="Arial" w:hAnsi="Arial" w:cs="Arial"/>
              </w:rPr>
            </w:pPr>
            <w:r w:rsidRPr="006E6CD4">
              <w:rPr>
                <w:rFonts w:ascii="Arial" w:hAnsi="Arial" w:cs="Arial"/>
              </w:rPr>
              <w:t>1 day</w:t>
            </w:r>
          </w:p>
        </w:tc>
        <w:tc>
          <w:tcPr>
            <w:tcW w:w="1260" w:type="dxa"/>
            <w:tcBorders>
              <w:top w:val="single" w:sz="6" w:space="0" w:color="C0C0C0"/>
              <w:left w:val="single" w:sz="6" w:space="0" w:color="auto"/>
              <w:bottom w:val="single" w:sz="6" w:space="0" w:color="C0C0C0"/>
              <w:right w:val="single" w:sz="6" w:space="0" w:color="auto"/>
            </w:tcBorders>
          </w:tcPr>
          <w:p w:rsidR="00A27EE4" w:rsidRPr="006E6CD4" w:rsidRDefault="00F774FB">
            <w:pPr>
              <w:rPr>
                <w:rFonts w:ascii="Arial" w:hAnsi="Arial" w:cs="Arial"/>
              </w:rPr>
            </w:pPr>
            <w:r w:rsidRPr="006E6CD4">
              <w:rPr>
                <w:rFonts w:ascii="Arial" w:hAnsi="Arial" w:cs="Arial"/>
              </w:rPr>
              <w:t>no cost</w:t>
            </w:r>
          </w:p>
        </w:tc>
        <w:tc>
          <w:tcPr>
            <w:tcW w:w="1260" w:type="dxa"/>
            <w:tcBorders>
              <w:top w:val="single" w:sz="6" w:space="0" w:color="C0C0C0"/>
              <w:left w:val="single" w:sz="6" w:space="0" w:color="auto"/>
              <w:bottom w:val="single" w:sz="6" w:space="0" w:color="C0C0C0"/>
              <w:right w:val="single" w:sz="6" w:space="0" w:color="auto"/>
            </w:tcBorders>
          </w:tcPr>
          <w:p w:rsidR="00A27EE4" w:rsidRPr="006E6CD4" w:rsidRDefault="00F774FB">
            <w:pPr>
              <w:rPr>
                <w:rFonts w:ascii="Arial" w:hAnsi="Arial" w:cs="Arial"/>
              </w:rPr>
            </w:pPr>
            <w:r w:rsidRPr="006E6CD4">
              <w:rPr>
                <w:rFonts w:ascii="Arial" w:hAnsi="Arial" w:cs="Arial"/>
              </w:rPr>
              <w:t>n/a</w:t>
            </w:r>
          </w:p>
        </w:tc>
      </w:tr>
      <w:tr w:rsidR="00A27EE4" w:rsidRPr="006E6CD4">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A27EE4" w:rsidRPr="006E6CD4" w:rsidRDefault="00A27EE4">
            <w:pPr>
              <w:rPr>
                <w:rFonts w:ascii="Arial" w:hAnsi="Arial" w:cs="Arial"/>
              </w:rPr>
            </w:pPr>
          </w:p>
        </w:tc>
        <w:tc>
          <w:tcPr>
            <w:tcW w:w="2430" w:type="dxa"/>
            <w:tcBorders>
              <w:top w:val="nil"/>
              <w:left w:val="single" w:sz="6" w:space="0" w:color="auto"/>
              <w:bottom w:val="nil"/>
              <w:right w:val="single" w:sz="6" w:space="0" w:color="auto"/>
            </w:tcBorders>
          </w:tcPr>
          <w:p w:rsidR="00A27EE4" w:rsidRPr="006E6CD4" w:rsidRDefault="00A27EE4">
            <w:pPr>
              <w:rPr>
                <w:rFonts w:ascii="Arial" w:hAnsi="Arial" w:cs="Arial"/>
              </w:rPr>
            </w:pPr>
          </w:p>
        </w:tc>
        <w:tc>
          <w:tcPr>
            <w:tcW w:w="2430" w:type="dxa"/>
            <w:tcBorders>
              <w:top w:val="single" w:sz="6" w:space="0" w:color="C0C0C0"/>
              <w:left w:val="single" w:sz="6" w:space="0" w:color="auto"/>
              <w:bottom w:val="single" w:sz="6" w:space="0" w:color="C0C0C0"/>
              <w:right w:val="single" w:sz="6" w:space="0" w:color="auto"/>
            </w:tcBorders>
          </w:tcPr>
          <w:p w:rsidR="00A27EE4" w:rsidRPr="006E6CD4" w:rsidRDefault="00A27EE4">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A27EE4" w:rsidRPr="006E6CD4" w:rsidRDefault="00A27EE4">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A27EE4" w:rsidRPr="006E6CD4" w:rsidRDefault="00A27EE4">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A27EE4" w:rsidRPr="006E6CD4" w:rsidRDefault="00A27EE4">
            <w:pPr>
              <w:rPr>
                <w:rFonts w:ascii="Arial" w:hAnsi="Arial" w:cs="Arial"/>
              </w:rPr>
            </w:pPr>
          </w:p>
        </w:tc>
      </w:tr>
      <w:tr w:rsidR="00A27EE4" w:rsidRPr="006E6CD4">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A27EE4" w:rsidRPr="006E6CD4" w:rsidRDefault="00A27EE4">
            <w:pPr>
              <w:rPr>
                <w:rFonts w:ascii="Arial" w:hAnsi="Arial" w:cs="Arial"/>
              </w:rPr>
            </w:pPr>
          </w:p>
        </w:tc>
        <w:tc>
          <w:tcPr>
            <w:tcW w:w="2430" w:type="dxa"/>
            <w:tcBorders>
              <w:top w:val="single" w:sz="6" w:space="0" w:color="auto"/>
              <w:left w:val="single" w:sz="6" w:space="0" w:color="auto"/>
              <w:bottom w:val="nil"/>
              <w:right w:val="single" w:sz="6" w:space="0" w:color="auto"/>
            </w:tcBorders>
          </w:tcPr>
          <w:p w:rsidR="00A27EE4" w:rsidRPr="006E6CD4" w:rsidRDefault="00A27EE4">
            <w:pPr>
              <w:rPr>
                <w:rFonts w:ascii="Arial" w:hAnsi="Arial" w:cs="Arial"/>
              </w:rPr>
            </w:pPr>
          </w:p>
        </w:tc>
        <w:tc>
          <w:tcPr>
            <w:tcW w:w="2430" w:type="dxa"/>
            <w:tcBorders>
              <w:top w:val="single" w:sz="6" w:space="0" w:color="C0C0C0"/>
              <w:left w:val="single" w:sz="6" w:space="0" w:color="auto"/>
              <w:bottom w:val="single" w:sz="6" w:space="0" w:color="C0C0C0"/>
              <w:right w:val="single" w:sz="6" w:space="0" w:color="auto"/>
            </w:tcBorders>
          </w:tcPr>
          <w:p w:rsidR="00A27EE4" w:rsidRPr="006E6CD4" w:rsidRDefault="00A27EE4">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A27EE4" w:rsidRPr="006E6CD4" w:rsidRDefault="00A27EE4">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A27EE4" w:rsidRPr="006E6CD4" w:rsidRDefault="00A27EE4">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A27EE4" w:rsidRPr="006E6CD4" w:rsidRDefault="00A27EE4">
            <w:pPr>
              <w:rPr>
                <w:rFonts w:ascii="Arial" w:hAnsi="Arial" w:cs="Arial"/>
              </w:rPr>
            </w:pPr>
          </w:p>
        </w:tc>
      </w:tr>
      <w:tr w:rsidR="00A27EE4" w:rsidRPr="006E6CD4">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A27EE4" w:rsidRPr="006E6CD4" w:rsidRDefault="00A27EE4">
            <w:pPr>
              <w:rPr>
                <w:rFonts w:ascii="Arial" w:hAnsi="Arial" w:cs="Arial"/>
              </w:rPr>
            </w:pPr>
          </w:p>
        </w:tc>
        <w:tc>
          <w:tcPr>
            <w:tcW w:w="2430" w:type="dxa"/>
            <w:tcBorders>
              <w:top w:val="nil"/>
              <w:left w:val="single" w:sz="6" w:space="0" w:color="auto"/>
              <w:bottom w:val="nil"/>
              <w:right w:val="single" w:sz="6" w:space="0" w:color="auto"/>
            </w:tcBorders>
          </w:tcPr>
          <w:p w:rsidR="00A27EE4" w:rsidRPr="006E6CD4" w:rsidRDefault="00A27EE4">
            <w:pPr>
              <w:rPr>
                <w:rFonts w:ascii="Arial" w:hAnsi="Arial" w:cs="Arial"/>
              </w:rPr>
            </w:pPr>
          </w:p>
        </w:tc>
        <w:tc>
          <w:tcPr>
            <w:tcW w:w="2430" w:type="dxa"/>
            <w:tcBorders>
              <w:top w:val="single" w:sz="6" w:space="0" w:color="C0C0C0"/>
              <w:left w:val="single" w:sz="6" w:space="0" w:color="auto"/>
              <w:bottom w:val="single" w:sz="6" w:space="0" w:color="C0C0C0"/>
              <w:right w:val="single" w:sz="6" w:space="0" w:color="auto"/>
            </w:tcBorders>
          </w:tcPr>
          <w:p w:rsidR="00A27EE4" w:rsidRPr="006E6CD4" w:rsidRDefault="00A27EE4">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A27EE4" w:rsidRPr="006E6CD4" w:rsidRDefault="00A27EE4">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A27EE4" w:rsidRPr="006E6CD4" w:rsidRDefault="00A27EE4">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A27EE4" w:rsidRPr="006E6CD4" w:rsidRDefault="00A27EE4">
            <w:pPr>
              <w:rPr>
                <w:rFonts w:ascii="Arial" w:hAnsi="Arial" w:cs="Arial"/>
              </w:rPr>
            </w:pPr>
          </w:p>
        </w:tc>
      </w:tr>
      <w:tr w:rsidR="00A27EE4" w:rsidRPr="006E6CD4">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A27EE4" w:rsidRPr="006E6CD4" w:rsidRDefault="00A27EE4">
            <w:pPr>
              <w:rPr>
                <w:rFonts w:ascii="Arial" w:hAnsi="Arial" w:cs="Arial"/>
              </w:rPr>
            </w:pPr>
          </w:p>
        </w:tc>
        <w:tc>
          <w:tcPr>
            <w:tcW w:w="2430" w:type="dxa"/>
            <w:tcBorders>
              <w:top w:val="nil"/>
              <w:left w:val="single" w:sz="6" w:space="0" w:color="auto"/>
              <w:bottom w:val="nil"/>
              <w:right w:val="single" w:sz="6" w:space="0" w:color="auto"/>
            </w:tcBorders>
          </w:tcPr>
          <w:p w:rsidR="00A27EE4" w:rsidRPr="006E6CD4" w:rsidRDefault="00A27EE4">
            <w:pPr>
              <w:rPr>
                <w:rFonts w:ascii="Arial" w:hAnsi="Arial" w:cs="Arial"/>
              </w:rPr>
            </w:pPr>
          </w:p>
        </w:tc>
        <w:tc>
          <w:tcPr>
            <w:tcW w:w="2430" w:type="dxa"/>
            <w:tcBorders>
              <w:top w:val="single" w:sz="6" w:space="0" w:color="C0C0C0"/>
              <w:left w:val="single" w:sz="6" w:space="0" w:color="auto"/>
              <w:bottom w:val="single" w:sz="6" w:space="0" w:color="C0C0C0"/>
              <w:right w:val="single" w:sz="6" w:space="0" w:color="auto"/>
            </w:tcBorders>
          </w:tcPr>
          <w:p w:rsidR="00A27EE4" w:rsidRPr="006E6CD4" w:rsidRDefault="00A27EE4">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A27EE4" w:rsidRPr="006E6CD4" w:rsidRDefault="00A27EE4">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A27EE4" w:rsidRPr="006E6CD4" w:rsidRDefault="00A27EE4">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A27EE4" w:rsidRPr="006E6CD4" w:rsidRDefault="00A27EE4">
            <w:pPr>
              <w:rPr>
                <w:rFonts w:ascii="Arial" w:hAnsi="Arial" w:cs="Arial"/>
              </w:rPr>
            </w:pPr>
          </w:p>
        </w:tc>
      </w:tr>
      <w:tr w:rsidR="00A27EE4" w:rsidRPr="006E6CD4">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A27EE4" w:rsidRPr="006E6CD4" w:rsidRDefault="00A27EE4">
            <w:pPr>
              <w:rPr>
                <w:rFonts w:ascii="Arial" w:hAnsi="Arial" w:cs="Arial"/>
              </w:rPr>
            </w:pPr>
          </w:p>
        </w:tc>
        <w:tc>
          <w:tcPr>
            <w:tcW w:w="2430" w:type="dxa"/>
            <w:tcBorders>
              <w:top w:val="nil"/>
              <w:left w:val="single" w:sz="6" w:space="0" w:color="auto"/>
              <w:bottom w:val="nil"/>
              <w:right w:val="single" w:sz="6" w:space="0" w:color="auto"/>
            </w:tcBorders>
          </w:tcPr>
          <w:p w:rsidR="00A27EE4" w:rsidRPr="006E6CD4" w:rsidRDefault="00A27EE4">
            <w:pPr>
              <w:rPr>
                <w:rFonts w:ascii="Arial" w:hAnsi="Arial" w:cs="Arial"/>
              </w:rPr>
            </w:pPr>
          </w:p>
        </w:tc>
        <w:tc>
          <w:tcPr>
            <w:tcW w:w="2430" w:type="dxa"/>
            <w:tcBorders>
              <w:top w:val="single" w:sz="6" w:space="0" w:color="C0C0C0"/>
              <w:left w:val="single" w:sz="6" w:space="0" w:color="auto"/>
              <w:bottom w:val="nil"/>
              <w:right w:val="single" w:sz="6" w:space="0" w:color="auto"/>
            </w:tcBorders>
          </w:tcPr>
          <w:p w:rsidR="00A27EE4" w:rsidRPr="006E6CD4" w:rsidRDefault="00A27EE4">
            <w:pPr>
              <w:rPr>
                <w:rFonts w:ascii="Arial" w:hAnsi="Arial" w:cs="Arial"/>
              </w:rPr>
            </w:pPr>
          </w:p>
        </w:tc>
        <w:tc>
          <w:tcPr>
            <w:tcW w:w="1260" w:type="dxa"/>
            <w:tcBorders>
              <w:top w:val="single" w:sz="6" w:space="0" w:color="C0C0C0"/>
              <w:left w:val="single" w:sz="6" w:space="0" w:color="auto"/>
              <w:bottom w:val="nil"/>
              <w:right w:val="single" w:sz="6" w:space="0" w:color="auto"/>
            </w:tcBorders>
          </w:tcPr>
          <w:p w:rsidR="00A27EE4" w:rsidRPr="006E6CD4" w:rsidRDefault="00A27EE4">
            <w:pPr>
              <w:rPr>
                <w:rFonts w:ascii="Arial" w:hAnsi="Arial" w:cs="Arial"/>
              </w:rPr>
            </w:pPr>
          </w:p>
        </w:tc>
        <w:tc>
          <w:tcPr>
            <w:tcW w:w="1260" w:type="dxa"/>
            <w:tcBorders>
              <w:top w:val="single" w:sz="6" w:space="0" w:color="C0C0C0"/>
              <w:left w:val="single" w:sz="6" w:space="0" w:color="auto"/>
              <w:bottom w:val="nil"/>
              <w:right w:val="single" w:sz="6" w:space="0" w:color="auto"/>
            </w:tcBorders>
          </w:tcPr>
          <w:p w:rsidR="00A27EE4" w:rsidRPr="006E6CD4" w:rsidRDefault="00A27EE4">
            <w:pPr>
              <w:rPr>
                <w:rFonts w:ascii="Arial" w:hAnsi="Arial" w:cs="Arial"/>
              </w:rPr>
            </w:pPr>
          </w:p>
        </w:tc>
        <w:tc>
          <w:tcPr>
            <w:tcW w:w="1260" w:type="dxa"/>
            <w:tcBorders>
              <w:top w:val="single" w:sz="6" w:space="0" w:color="C0C0C0"/>
              <w:left w:val="single" w:sz="6" w:space="0" w:color="auto"/>
              <w:bottom w:val="nil"/>
              <w:right w:val="single" w:sz="6" w:space="0" w:color="auto"/>
            </w:tcBorders>
          </w:tcPr>
          <w:p w:rsidR="00A27EE4" w:rsidRPr="006E6CD4" w:rsidRDefault="00A27EE4">
            <w:pPr>
              <w:rPr>
                <w:rFonts w:ascii="Arial" w:hAnsi="Arial" w:cs="Arial"/>
              </w:rPr>
            </w:pPr>
          </w:p>
        </w:tc>
      </w:tr>
      <w:tr w:rsidR="00A27EE4" w:rsidRPr="006E6CD4">
        <w:tblPrEx>
          <w:tblCellMar>
            <w:top w:w="0" w:type="dxa"/>
            <w:bottom w:w="0" w:type="dxa"/>
          </w:tblCellMar>
        </w:tblPrEx>
        <w:trPr>
          <w:cantSplit/>
          <w:trHeight w:val="480"/>
        </w:trPr>
        <w:tc>
          <w:tcPr>
            <w:tcW w:w="7218" w:type="dxa"/>
            <w:gridSpan w:val="3"/>
            <w:tcBorders>
              <w:top w:val="single" w:sz="6" w:space="0" w:color="auto"/>
              <w:left w:val="single" w:sz="6" w:space="0" w:color="auto"/>
              <w:bottom w:val="single" w:sz="6" w:space="0" w:color="auto"/>
              <w:right w:val="single" w:sz="6" w:space="0" w:color="auto"/>
            </w:tcBorders>
          </w:tcPr>
          <w:p w:rsidR="00A27EE4" w:rsidRPr="006E6CD4" w:rsidRDefault="00A27EE4">
            <w:pPr>
              <w:spacing w:before="120"/>
              <w:jc w:val="right"/>
              <w:rPr>
                <w:b/>
                <w:bCs/>
                <w:sz w:val="22"/>
                <w:szCs w:val="22"/>
              </w:rPr>
            </w:pPr>
            <w:r w:rsidRPr="006E6CD4">
              <w:rPr>
                <w:b/>
                <w:bCs/>
                <w:sz w:val="22"/>
                <w:szCs w:val="22"/>
              </w:rPr>
              <w:lastRenderedPageBreak/>
              <w:t xml:space="preserve">Total </w:t>
            </w:r>
          </w:p>
        </w:tc>
        <w:tc>
          <w:tcPr>
            <w:tcW w:w="1260" w:type="dxa"/>
            <w:tcBorders>
              <w:top w:val="single" w:sz="6" w:space="0" w:color="auto"/>
              <w:left w:val="single" w:sz="6" w:space="0" w:color="auto"/>
              <w:bottom w:val="single" w:sz="6" w:space="0" w:color="auto"/>
              <w:right w:val="single" w:sz="6" w:space="0" w:color="auto"/>
            </w:tcBorders>
          </w:tcPr>
          <w:p w:rsidR="00A27EE4" w:rsidRPr="006E6CD4" w:rsidRDefault="00F774FB">
            <w:pPr>
              <w:rPr>
                <w:rFonts w:ascii="Arial" w:hAnsi="Arial" w:cs="Arial"/>
              </w:rPr>
            </w:pPr>
            <w:r w:rsidRPr="006E6CD4">
              <w:rPr>
                <w:rFonts w:ascii="Arial" w:hAnsi="Arial" w:cs="Arial"/>
              </w:rPr>
              <w:t>6 days</w:t>
            </w:r>
          </w:p>
        </w:tc>
        <w:tc>
          <w:tcPr>
            <w:tcW w:w="1260" w:type="dxa"/>
            <w:tcBorders>
              <w:top w:val="single" w:sz="6" w:space="0" w:color="auto"/>
              <w:left w:val="single" w:sz="6" w:space="0" w:color="auto"/>
              <w:bottom w:val="single" w:sz="6" w:space="0" w:color="auto"/>
              <w:right w:val="single" w:sz="6" w:space="0" w:color="auto"/>
            </w:tcBorders>
          </w:tcPr>
          <w:p w:rsidR="00A27EE4" w:rsidRPr="006E6CD4" w:rsidRDefault="00F774FB">
            <w:pPr>
              <w:rPr>
                <w:rFonts w:ascii="Arial" w:hAnsi="Arial" w:cs="Arial"/>
              </w:rPr>
            </w:pPr>
            <w:r w:rsidRPr="006E6CD4">
              <w:rPr>
                <w:rFonts w:ascii="Arial" w:hAnsi="Arial" w:cs="Arial"/>
              </w:rPr>
              <w:t>10</w:t>
            </w:r>
          </w:p>
        </w:tc>
        <w:tc>
          <w:tcPr>
            <w:tcW w:w="1260" w:type="dxa"/>
            <w:tcBorders>
              <w:top w:val="single" w:sz="6" w:space="0" w:color="auto"/>
              <w:left w:val="single" w:sz="6" w:space="0" w:color="auto"/>
              <w:bottom w:val="single" w:sz="6" w:space="0" w:color="auto"/>
              <w:right w:val="single" w:sz="6" w:space="0" w:color="auto"/>
            </w:tcBorders>
          </w:tcPr>
          <w:p w:rsidR="00A27EE4" w:rsidRPr="006E6CD4" w:rsidRDefault="00F774FB">
            <w:pPr>
              <w:rPr>
                <w:rFonts w:ascii="Arial" w:hAnsi="Arial" w:cs="Arial"/>
              </w:rPr>
            </w:pPr>
            <w:r w:rsidRPr="006E6CD4">
              <w:rPr>
                <w:rFonts w:ascii="Arial" w:hAnsi="Arial" w:cs="Arial"/>
              </w:rPr>
              <w:t>good social and sales skills</w:t>
            </w:r>
          </w:p>
        </w:tc>
      </w:tr>
      <w:tr w:rsidR="00A27EE4" w:rsidRPr="006E6CD4">
        <w:tblPrEx>
          <w:tblCellMar>
            <w:top w:w="0" w:type="dxa"/>
            <w:bottom w:w="0" w:type="dxa"/>
          </w:tblCellMar>
        </w:tblPrEx>
        <w:tc>
          <w:tcPr>
            <w:tcW w:w="10998" w:type="dxa"/>
            <w:gridSpan w:val="6"/>
            <w:tcBorders>
              <w:top w:val="nil"/>
              <w:left w:val="nil"/>
              <w:bottom w:val="nil"/>
              <w:right w:val="nil"/>
            </w:tcBorders>
          </w:tcPr>
          <w:p w:rsidR="00A27EE4" w:rsidRPr="006E6CD4" w:rsidRDefault="00A27EE4">
            <w:pPr>
              <w:spacing w:before="120"/>
              <w:jc w:val="center"/>
              <w:rPr>
                <w:i/>
                <w:iCs/>
              </w:rPr>
            </w:pPr>
            <w:r w:rsidRPr="006E6CD4">
              <w:rPr>
                <w:sz w:val="16"/>
                <w:szCs w:val="16"/>
              </w:rPr>
              <w:t>© 2004 Harvard Business School Publishing. All rights reserved.</w:t>
            </w:r>
          </w:p>
        </w:tc>
      </w:tr>
    </w:tbl>
    <w:p w:rsidR="00A27EE4" w:rsidRDefault="00A27EE4"/>
    <w:sectPr w:rsidR="00A27EE4">
      <w:pgSz w:w="12240" w:h="15840"/>
      <w:pgMar w:top="48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ekto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4D09"/>
    <w:multiLevelType w:val="singleLevel"/>
    <w:tmpl w:val="00000000"/>
    <w:lvl w:ilvl="0">
      <w:start w:val="1"/>
      <w:numFmt w:val="bullet"/>
      <w:pStyle w:val="number"/>
      <w:lvlText w:val=""/>
      <w:lvlJc w:val="left"/>
      <w:pPr>
        <w:tabs>
          <w:tab w:val="num" w:pos="360"/>
        </w:tabs>
        <w:ind w:left="360" w:hanging="360"/>
      </w:pPr>
      <w:rPr>
        <w:rFonts w:ascii="Symbol" w:hAnsi="Symbol" w:cs="Symbol" w:hint="default"/>
      </w:rPr>
    </w:lvl>
  </w:abstractNum>
  <w:abstractNum w:abstractNumId="1">
    <w:nsid w:val="761F598D"/>
    <w:multiLevelType w:val="singleLevel"/>
    <w:tmpl w:val="00000000"/>
    <w:lvl w:ilvl="0">
      <w:start w:val="1"/>
      <w:numFmt w:val="bullet"/>
      <w:pStyle w:val="correct"/>
      <w:lvlText w:val=""/>
      <w:lvlJc w:val="left"/>
      <w:pPr>
        <w:tabs>
          <w:tab w:val="num" w:pos="360"/>
        </w:tabs>
        <w:ind w:left="360" w:hanging="360"/>
      </w:pPr>
      <w:rPr>
        <w:rFonts w:ascii="Symbol" w:hAnsi="Symbol" w:cs="Symbol" w:hint="default"/>
      </w:rPr>
    </w:lvl>
  </w:abstractNum>
  <w:num w:numId="1">
    <w:abstractNumId w:val="1"/>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7EE4"/>
    <w:rsid w:val="006E6CD4"/>
    <w:rsid w:val="00A27EE4"/>
    <w:rsid w:val="00F774FB"/>
    <w:rsid w:val="00F805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
    <w:name w:val="correct"/>
    <w:aliases w:val="cr"/>
    <w:basedOn w:val="BodyTextIndent2"/>
    <w:uiPriority w:val="99"/>
    <w:pPr>
      <w:numPr>
        <w:numId w:val="1"/>
      </w:numPr>
      <w:tabs>
        <w:tab w:val="left" w:pos="1440"/>
      </w:tabs>
      <w:spacing w:after="0" w:line="240" w:lineRule="auto"/>
    </w:pPr>
    <w:rPr>
      <w:sz w:val="36"/>
      <w:szCs w:val="36"/>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0"/>
      <w:szCs w:val="20"/>
    </w:rPr>
  </w:style>
  <w:style w:type="paragraph" w:customStyle="1" w:styleId="tip">
    <w:name w:val="tip"/>
    <w:aliases w:val="ti"/>
    <w:basedOn w:val="correct"/>
    <w:uiPriority w:val="99"/>
    <w:pPr>
      <w:numPr>
        <w:numId w:val="0"/>
      </w:numPr>
      <w:pBdr>
        <w:top w:val="single" w:sz="6" w:space="4" w:color="auto" w:shadow="1"/>
        <w:left w:val="single" w:sz="6" w:space="4" w:color="auto" w:shadow="1"/>
        <w:bottom w:val="single" w:sz="6" w:space="4" w:color="auto" w:shadow="1"/>
        <w:right w:val="single" w:sz="6" w:space="4" w:color="auto" w:shadow="1"/>
      </w:pBdr>
      <w:shd w:val="pct20" w:color="auto" w:fill="FFFFFF"/>
      <w:spacing w:before="80" w:after="80"/>
      <w:ind w:left="1800" w:right="720"/>
    </w:pPr>
    <w:rPr>
      <w:rFonts w:ascii="Tekton" w:hAnsi="Tekton" w:cs="Tekton"/>
      <w:sz w:val="28"/>
      <w:szCs w:val="28"/>
    </w:rPr>
  </w:style>
  <w:style w:type="paragraph" w:customStyle="1" w:styleId="number">
    <w:name w:val="number"/>
    <w:aliases w:val="nu"/>
    <w:basedOn w:val="Normal"/>
    <w:uiPriority w:val="99"/>
    <w:pPr>
      <w:numPr>
        <w:numId w:val="3"/>
      </w:numPr>
    </w:pPr>
    <w:rPr>
      <w:sz w:val="32"/>
      <w:szCs w:val="32"/>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Work Breakdown Structure</vt:lpstr>
    </vt:vector>
  </TitlesOfParts>
  <Company>Harvard Business School Press</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Breakdown Structure</dc:title>
  <dc:creator>Harvard ManageMentor</dc:creator>
  <cp:lastModifiedBy>Peter</cp:lastModifiedBy>
  <cp:revision>2</cp:revision>
  <cp:lastPrinted>2004-09-14T15:57:00Z</cp:lastPrinted>
  <dcterms:created xsi:type="dcterms:W3CDTF">2008-10-06T01:47:00Z</dcterms:created>
  <dcterms:modified xsi:type="dcterms:W3CDTF">2008-10-06T01:47:00Z</dcterms:modified>
</cp:coreProperties>
</file>